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71CAFF33" w:rsidR="00622F51" w:rsidRPr="00622F51" w:rsidRDefault="008F522C" w:rsidP="008F522C">
      <w:pPr>
        <w:pStyle w:val="Naslov"/>
        <w:tabs>
          <w:tab w:val="left" w:pos="696"/>
          <w:tab w:val="center" w:pos="4536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7C276C65" w14:textId="77777777" w:rsidR="008F0925" w:rsidRDefault="008F0925" w:rsidP="008F0925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8F0925">
        <w:rPr>
          <w:rFonts w:asciiTheme="minorHAnsi" w:hAnsiTheme="minorHAnsi" w:cstheme="minorHAnsi"/>
          <w:caps w:val="0"/>
          <w:sz w:val="24"/>
          <w:szCs w:val="24"/>
        </w:rPr>
        <w:t xml:space="preserve">302/36 - RIUM49-FKKT 01/2021 </w:t>
      </w:r>
    </w:p>
    <w:p w14:paraId="07E0355D" w14:textId="1FB93BAF" w:rsidR="00691410" w:rsidRDefault="006217FC" w:rsidP="008F0925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8F0925" w:rsidRPr="008F0925">
        <w:rPr>
          <w:rFonts w:asciiTheme="minorHAnsi" w:hAnsiTheme="minorHAnsi" w:cstheme="minorHAnsi"/>
          <w:caps w:val="0"/>
          <w:sz w:val="24"/>
          <w:szCs w:val="24"/>
        </w:rPr>
        <w:t xml:space="preserve">Nabava </w:t>
      </w:r>
      <w:proofErr w:type="spellStart"/>
      <w:r w:rsidR="008F0925" w:rsidRPr="008F0925">
        <w:rPr>
          <w:rFonts w:asciiTheme="minorHAnsi" w:hAnsiTheme="minorHAnsi" w:cstheme="minorHAnsi"/>
          <w:caps w:val="0"/>
          <w:sz w:val="24"/>
          <w:szCs w:val="24"/>
        </w:rPr>
        <w:t>semiavtomatiziranega</w:t>
      </w:r>
      <w:proofErr w:type="spellEnd"/>
      <w:r w:rsidR="008F0925" w:rsidRPr="008F0925">
        <w:rPr>
          <w:rFonts w:asciiTheme="minorHAnsi" w:hAnsiTheme="minorHAnsi" w:cstheme="minorHAnsi"/>
          <w:caps w:val="0"/>
          <w:sz w:val="24"/>
          <w:szCs w:val="24"/>
        </w:rPr>
        <w:t xml:space="preserve"> modularnega </w:t>
      </w:r>
      <w:proofErr w:type="spellStart"/>
      <w:r w:rsidR="008F0925" w:rsidRPr="008F0925">
        <w:rPr>
          <w:rFonts w:asciiTheme="minorHAnsi" w:hAnsiTheme="minorHAnsi" w:cstheme="minorHAnsi"/>
          <w:caps w:val="0"/>
          <w:sz w:val="24"/>
          <w:szCs w:val="24"/>
        </w:rPr>
        <w:t>mikroprocesnega</w:t>
      </w:r>
      <w:proofErr w:type="spellEnd"/>
      <w:r w:rsidR="008F0925" w:rsidRPr="008F0925">
        <w:rPr>
          <w:rFonts w:asciiTheme="minorHAnsi" w:hAnsiTheme="minorHAnsi" w:cstheme="minorHAnsi"/>
          <w:caps w:val="0"/>
          <w:sz w:val="24"/>
          <w:szCs w:val="24"/>
        </w:rPr>
        <w:t xml:space="preserve"> sistema za izvajanje reakcij in separacij v eno ali večfaznih sistemih</w:t>
      </w:r>
      <w:r w:rsidR="008F0925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4EB7354A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</w:t>
      </w:r>
      <w:r w:rsidRPr="00D83031">
        <w:rPr>
          <w:rFonts w:eastAsia="Times New Roman" w:cstheme="minorHAnsi"/>
          <w:sz w:val="20"/>
          <w:szCs w:val="20"/>
        </w:rPr>
        <w:t xml:space="preserve">izpolnjevanja zahtev </w:t>
      </w:r>
      <w:r w:rsidR="00D83031" w:rsidRPr="00D83031">
        <w:rPr>
          <w:rFonts w:eastAsia="Times New Roman" w:cstheme="minorHAnsi"/>
          <w:sz w:val="20"/>
          <w:szCs w:val="20"/>
        </w:rPr>
        <w:t>3</w:t>
      </w:r>
      <w:r w:rsidRPr="00D83031">
        <w:rPr>
          <w:rFonts w:eastAsia="Times New Roman" w:cstheme="minorHAnsi"/>
          <w:sz w:val="20"/>
          <w:szCs w:val="20"/>
        </w:rPr>
        <w:t>. točke poglavja 9.1.4 Navodil ponudnikom</w:t>
      </w:r>
      <w:r w:rsidRPr="00144505">
        <w:rPr>
          <w:rFonts w:eastAsia="Times New Roman" w:cstheme="minorHAnsi"/>
          <w:sz w:val="20"/>
          <w:szCs w:val="20"/>
        </w:rPr>
        <w:t xml:space="preserve">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65844414" w14:textId="4A96E5B3" w:rsidR="00D661DF" w:rsidRPr="00144505" w:rsidRDefault="00D661D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D661DF">
        <w:rPr>
          <w:rFonts w:eastAsia="Times New Roman" w:cstheme="minorHAnsi"/>
          <w:sz w:val="20"/>
          <w:szCs w:val="20"/>
        </w:rPr>
        <w:t xml:space="preserve">Naročnik bo kot pogodbo </w:t>
      </w:r>
      <w:r>
        <w:rPr>
          <w:rFonts w:eastAsia="Times New Roman" w:cstheme="minorHAnsi"/>
          <w:sz w:val="20"/>
          <w:szCs w:val="20"/>
        </w:rPr>
        <w:t>štel</w:t>
      </w:r>
      <w:r w:rsidRPr="00D661DF">
        <w:rPr>
          <w:rFonts w:eastAsia="Times New Roman" w:cstheme="minorHAnsi"/>
          <w:sz w:val="20"/>
          <w:szCs w:val="20"/>
        </w:rPr>
        <w:t xml:space="preserve"> tudi pisni sporazum ponudnika in proizvajalca, ki po vsebini predstavlja pogodbo ali </w:t>
      </w:r>
      <w:r>
        <w:rPr>
          <w:rFonts w:eastAsia="Times New Roman" w:cstheme="minorHAnsi"/>
          <w:sz w:val="20"/>
          <w:szCs w:val="20"/>
        </w:rPr>
        <w:t xml:space="preserve">pisno </w:t>
      </w:r>
      <w:r w:rsidRPr="00D661DF">
        <w:rPr>
          <w:rFonts w:eastAsia="Times New Roman" w:cstheme="minorHAnsi"/>
          <w:sz w:val="20"/>
          <w:szCs w:val="20"/>
        </w:rPr>
        <w:t>izjavo proizvajalca, iz katere izhaja izpolnjevanje zahtev 3. točke poglavja 9.1.4 Navodil ponudnikom za pripravo ponudbe.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CDB14E0" w:rsidR="00D24058" w:rsidRPr="00086CA2" w:rsidRDefault="008F0925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8F0925">
      <w:rPr>
        <w:rFonts w:cstheme="minorHAnsi"/>
        <w:sz w:val="16"/>
        <w:szCs w:val="16"/>
      </w:rPr>
      <w:t>302/36 - RIUM49-FKKT 01/2021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1D2888C3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D83031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6275"/>
    <w:rsid w:val="003C6426"/>
    <w:rsid w:val="003D6EFA"/>
    <w:rsid w:val="00401676"/>
    <w:rsid w:val="00406454"/>
    <w:rsid w:val="004153CC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0925"/>
    <w:rsid w:val="008F2094"/>
    <w:rsid w:val="008F522C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029D5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661DF"/>
    <w:rsid w:val="00D77279"/>
    <w:rsid w:val="00D83031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9</cp:revision>
  <cp:lastPrinted>2021-11-08T07:57:00Z</cp:lastPrinted>
  <dcterms:created xsi:type="dcterms:W3CDTF">2021-11-08T07:49:00Z</dcterms:created>
  <dcterms:modified xsi:type="dcterms:W3CDTF">2021-12-20T16:24:00Z</dcterms:modified>
  <cp:category/>
</cp:coreProperties>
</file>